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OAKLEY UNION TEACHERS ASSOCIATION 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GRIEVANCE FORM</w:t>
      </w:r>
    </w:p>
    <w:p w:rsidR="00000000" w:rsidDel="00000000" w:rsidP="00000000" w:rsidRDefault="00000000" w:rsidRPr="00000000" w14:paraId="00000003">
      <w:pPr>
        <w:rPr>
          <w:rFonts w:ascii="Corben" w:cs="Corben" w:eastAsia="Corben" w:hAnsi="Corbe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Grievance # _____________</w:t>
        <w:tab/>
        <w:t xml:space="preserve">Grievant: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Informal Conference: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Administrator Present at Informal Conference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specific Contract provision(s) alleged to have been violated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ARTICLE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PARAGRAPH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59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ARTICLE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PARAGRAPH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259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ARTICLE ___</w:t>
        <w:tab/>
        <w:t xml:space="preserve">PARAGRAPH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date, or date(s), on which the violation occurred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the contract articles/paragraphs listed in #1 above were violated.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Specifically, what remedy do you want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Record of Time: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Level</w:t>
        <w:tab/>
        <w:tab/>
        <w:tab/>
        <w:tab/>
        <w:t xml:space="preserve">Date Filed</w:t>
        <w:tab/>
        <w:tab/>
        <w:tab/>
        <w:t xml:space="preserve">With Whom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  <w:tab/>
        <w:tab/>
        <w:tab/>
        <w:tab/>
        <w:t xml:space="preserve">_________</w:t>
        <w:tab/>
        <w:tab/>
        <w:tab/>
        <w:t xml:space="preserve">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</w:t>
        <w:tab/>
        <w:tab/>
        <w:tab/>
        <w:tab/>
        <w:t xml:space="preserve">  _________</w:t>
        <w:tab/>
        <w:tab/>
        <w:tab/>
        <w:t xml:space="preserve">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</w:t>
        <w:tab/>
        <w:tab/>
        <w:tab/>
        <w:tab/>
        <w:t xml:space="preserve">____________</w:t>
        <w:tab/>
        <w:tab/>
        <w:t xml:space="preserve">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rben">
    <w:embedBold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